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3CEC" w:rsidRDefault="009B3CEC" w:rsidP="00EF6217">
      <w:pPr>
        <w:pStyle w:val="Header"/>
        <w:jc w:val="center"/>
        <w:rPr>
          <w:rFonts w:ascii="Times New Roman" w:hAnsi="Times New Roman"/>
          <w:b/>
          <w:bCs/>
          <w:sz w:val="28"/>
          <w:szCs w:val="28"/>
        </w:rPr>
      </w:pPr>
    </w:p>
    <w:p w:rsidR="00D05780" w:rsidRPr="00EF6217" w:rsidRDefault="009B3CEC" w:rsidP="00EF6217">
      <w:pPr>
        <w:pStyle w:val="Header"/>
        <w:jc w:val="center"/>
        <w:rPr>
          <w:rFonts w:ascii="Times New Roman" w:hAnsi="Times New Roman"/>
          <w:b/>
          <w:bCs/>
          <w:sz w:val="28"/>
          <w:szCs w:val="28"/>
        </w:rPr>
      </w:pPr>
      <w:r>
        <w:rPr>
          <w:rFonts w:ascii="Times New Roman" w:hAnsi="Times New Roman"/>
          <w:b/>
          <w:bCs/>
          <w:sz w:val="28"/>
          <w:szCs w:val="28"/>
        </w:rPr>
        <w:t>Millgrove</w:t>
      </w:r>
      <w:r w:rsidR="001C1D2F" w:rsidRPr="00EF6217">
        <w:rPr>
          <w:rFonts w:ascii="Times New Roman" w:hAnsi="Times New Roman"/>
          <w:b/>
          <w:bCs/>
          <w:sz w:val="28"/>
          <w:szCs w:val="28"/>
        </w:rPr>
        <w:t xml:space="preserve"> School</w:t>
      </w:r>
    </w:p>
    <w:p w:rsidR="00D05780" w:rsidRPr="00EF6217" w:rsidRDefault="00D05780" w:rsidP="00EF6217">
      <w:pPr>
        <w:jc w:val="center"/>
        <w:rPr>
          <w:sz w:val="28"/>
          <w:szCs w:val="28"/>
        </w:rPr>
      </w:pPr>
    </w:p>
    <w:p w:rsidR="00D05780" w:rsidRDefault="00D05780">
      <w:pPr>
        <w:rPr>
          <w:b/>
          <w:bCs/>
          <w:sz w:val="22"/>
        </w:rPr>
      </w:pPr>
      <w:r>
        <w:rPr>
          <w:b/>
          <w:bCs/>
          <w:sz w:val="22"/>
        </w:rPr>
        <w:t xml:space="preserve">To: </w:t>
      </w:r>
      <w:r w:rsidRPr="005A0A0D">
        <w:rPr>
          <w:bCs/>
          <w:sz w:val="22"/>
        </w:rPr>
        <w:t>Homeroom Teachers</w:t>
      </w:r>
    </w:p>
    <w:p w:rsidR="00D05780" w:rsidRDefault="00D05780">
      <w:pPr>
        <w:rPr>
          <w:b/>
          <w:bCs/>
          <w:sz w:val="22"/>
        </w:rPr>
      </w:pPr>
      <w:r>
        <w:rPr>
          <w:b/>
          <w:bCs/>
          <w:sz w:val="22"/>
        </w:rPr>
        <w:t xml:space="preserve">Re: </w:t>
      </w:r>
      <w:r w:rsidRPr="005A0A0D">
        <w:rPr>
          <w:bCs/>
          <w:sz w:val="22"/>
        </w:rPr>
        <w:t>Student Records – Year End Transitions</w:t>
      </w:r>
    </w:p>
    <w:p w:rsidR="00D05780" w:rsidRDefault="00D05780">
      <w:pPr>
        <w:rPr>
          <w:b/>
          <w:bCs/>
          <w:sz w:val="22"/>
        </w:rPr>
      </w:pPr>
      <w:r>
        <w:rPr>
          <w:b/>
          <w:bCs/>
          <w:sz w:val="22"/>
        </w:rPr>
        <w:t xml:space="preserve">From: </w:t>
      </w:r>
      <w:r w:rsidRPr="005A0A0D">
        <w:rPr>
          <w:bCs/>
          <w:sz w:val="22"/>
        </w:rPr>
        <w:t>Gail Ferguson</w:t>
      </w:r>
    </w:p>
    <w:p w:rsidR="00D05780" w:rsidRDefault="00D05780" w:rsidP="00880B68">
      <w:pPr>
        <w:pStyle w:val="Header"/>
        <w:tabs>
          <w:tab w:val="clear" w:pos="4320"/>
          <w:tab w:val="clear" w:pos="8640"/>
        </w:tabs>
      </w:pPr>
      <w:r w:rsidRPr="0056689B">
        <w:rPr>
          <w:b/>
        </w:rPr>
        <w:t>Date:</w:t>
      </w:r>
      <w:r>
        <w:t xml:space="preserve"> </w:t>
      </w:r>
      <w:r w:rsidR="00F92469">
        <w:rPr>
          <w:rFonts w:ascii="Times New Roman" w:hAnsi="Times New Roman"/>
          <w:bCs/>
          <w:sz w:val="22"/>
          <w:szCs w:val="24"/>
        </w:rPr>
        <w:t>May 29, 2013</w:t>
      </w:r>
    </w:p>
    <w:p w:rsidR="00D05780" w:rsidRDefault="00D05780">
      <w:pPr>
        <w:pStyle w:val="Header"/>
        <w:tabs>
          <w:tab w:val="clear" w:pos="4320"/>
          <w:tab w:val="clear" w:pos="8640"/>
        </w:tabs>
        <w:rPr>
          <w:rFonts w:ascii="Times New Roman" w:hAnsi="Times New Roman"/>
          <w:sz w:val="22"/>
          <w:szCs w:val="24"/>
        </w:rPr>
      </w:pPr>
    </w:p>
    <w:p w:rsidR="00D05780" w:rsidRDefault="00D05780" w:rsidP="00EC5798">
      <w:pPr>
        <w:pStyle w:val="Heading1"/>
        <w:numPr>
          <w:ilvl w:val="0"/>
          <w:numId w:val="4"/>
        </w:numPr>
        <w:rPr>
          <w:bCs/>
          <w:sz w:val="22"/>
          <w:u w:val="none"/>
        </w:rPr>
      </w:pPr>
      <w:r>
        <w:rPr>
          <w:sz w:val="22"/>
          <w:u w:val="none"/>
        </w:rPr>
        <w:t>IPP s</w:t>
      </w:r>
      <w:r>
        <w:rPr>
          <w:b w:val="0"/>
          <w:bCs/>
          <w:sz w:val="22"/>
          <w:u w:val="none"/>
        </w:rPr>
        <w:t xml:space="preserve"> – A final review of student’s program and transition plans are to be completed.  </w:t>
      </w:r>
      <w:r w:rsidR="00EC5798">
        <w:rPr>
          <w:b w:val="0"/>
          <w:bCs/>
          <w:sz w:val="22"/>
          <w:u w:val="none"/>
        </w:rPr>
        <w:t xml:space="preserve">There should be three </w:t>
      </w:r>
      <w:r w:rsidR="008A19C4">
        <w:rPr>
          <w:b w:val="0"/>
          <w:bCs/>
          <w:sz w:val="22"/>
          <w:u w:val="none"/>
        </w:rPr>
        <w:t xml:space="preserve"> reviews </w:t>
      </w:r>
      <w:r w:rsidR="00EC5798">
        <w:rPr>
          <w:b w:val="0"/>
          <w:bCs/>
          <w:sz w:val="22"/>
          <w:u w:val="none"/>
        </w:rPr>
        <w:t xml:space="preserve">in all if the IPP has been in place all year. </w:t>
      </w:r>
      <w:r>
        <w:rPr>
          <w:b w:val="0"/>
          <w:bCs/>
          <w:sz w:val="22"/>
          <w:u w:val="none"/>
        </w:rPr>
        <w:t>There should be no “surprises” for parents or students at this time.</w:t>
      </w:r>
      <w:r w:rsidR="00EC5798">
        <w:rPr>
          <w:b w:val="0"/>
          <w:bCs/>
          <w:sz w:val="22"/>
          <w:u w:val="none"/>
        </w:rPr>
        <w:t xml:space="preserve"> A phone call or meeting, with the student’s parents to ensure that they are in agreement with the yearend transitions and planning for next year’s goals, is recommended.  </w:t>
      </w:r>
      <w:r>
        <w:rPr>
          <w:b w:val="0"/>
          <w:bCs/>
          <w:sz w:val="22"/>
          <w:u w:val="none"/>
        </w:rPr>
        <w:t xml:space="preserve">  Please ensure that a copy of the IPP goes in the final report card</w:t>
      </w:r>
      <w:r w:rsidR="00EC5798">
        <w:rPr>
          <w:b w:val="0"/>
          <w:bCs/>
          <w:sz w:val="22"/>
          <w:u w:val="none"/>
        </w:rPr>
        <w:t xml:space="preserve"> and also in the student’s cum record. </w:t>
      </w:r>
      <w:r w:rsidR="00EC5798">
        <w:rPr>
          <w:bCs/>
          <w:sz w:val="22"/>
          <w:u w:val="none"/>
        </w:rPr>
        <w:t>Please give both copies to me to sign</w:t>
      </w:r>
      <w:r w:rsidR="00061312">
        <w:rPr>
          <w:bCs/>
          <w:sz w:val="22"/>
          <w:u w:val="none"/>
        </w:rPr>
        <w:t>ed</w:t>
      </w:r>
      <w:r w:rsidR="00EC5798">
        <w:rPr>
          <w:bCs/>
          <w:sz w:val="22"/>
          <w:u w:val="none"/>
        </w:rPr>
        <w:t xml:space="preserve"> by</w:t>
      </w:r>
      <w:r>
        <w:rPr>
          <w:b w:val="0"/>
          <w:bCs/>
          <w:sz w:val="22"/>
          <w:u w:val="none"/>
        </w:rPr>
        <w:t xml:space="preserve"> </w:t>
      </w:r>
      <w:r w:rsidR="005A0A0D">
        <w:rPr>
          <w:bCs/>
          <w:sz w:val="22"/>
          <w:u w:val="none"/>
        </w:rPr>
        <w:t xml:space="preserve">Friday, June </w:t>
      </w:r>
      <w:r w:rsidR="00F92469">
        <w:rPr>
          <w:bCs/>
          <w:sz w:val="22"/>
          <w:u w:val="none"/>
        </w:rPr>
        <w:t>14, 2013</w:t>
      </w:r>
    </w:p>
    <w:p w:rsidR="00175FEA" w:rsidRPr="00175FEA" w:rsidRDefault="00175FEA" w:rsidP="00175FEA"/>
    <w:p w:rsidR="004A5945" w:rsidRDefault="004A5945" w:rsidP="004A5945">
      <w:pPr>
        <w:rPr>
          <w:b/>
          <w:sz w:val="22"/>
        </w:rPr>
      </w:pPr>
    </w:p>
    <w:p w:rsidR="00EC5798" w:rsidRDefault="006B43D6" w:rsidP="008D46BD">
      <w:pPr>
        <w:numPr>
          <w:ilvl w:val="0"/>
          <w:numId w:val="4"/>
        </w:numPr>
        <w:rPr>
          <w:sz w:val="22"/>
          <w:szCs w:val="22"/>
        </w:rPr>
      </w:pPr>
      <w:r>
        <w:rPr>
          <w:b/>
          <w:sz w:val="22"/>
        </w:rPr>
        <w:t>Student Assessment Form</w:t>
      </w:r>
      <w:r w:rsidR="00EC5798">
        <w:rPr>
          <w:b/>
          <w:sz w:val="22"/>
        </w:rPr>
        <w:t xml:space="preserve">– </w:t>
      </w:r>
      <w:r w:rsidR="00AF7D81">
        <w:rPr>
          <w:sz w:val="22"/>
        </w:rPr>
        <w:t>Teachers have been given</w:t>
      </w:r>
      <w:r w:rsidR="00EC5798">
        <w:rPr>
          <w:sz w:val="22"/>
        </w:rPr>
        <w:t xml:space="preserve"> a copy </w:t>
      </w:r>
      <w:r w:rsidR="008A19C4">
        <w:rPr>
          <w:sz w:val="22"/>
        </w:rPr>
        <w:t xml:space="preserve"> (April) </w:t>
      </w:r>
      <w:r w:rsidR="00EC5798">
        <w:rPr>
          <w:sz w:val="22"/>
        </w:rPr>
        <w:t xml:space="preserve">of the year end assessment </w:t>
      </w:r>
      <w:r w:rsidR="008D46BD">
        <w:rPr>
          <w:sz w:val="22"/>
        </w:rPr>
        <w:t>data that needs to be collected.</w:t>
      </w:r>
      <w:r w:rsidR="00EC5798">
        <w:rPr>
          <w:sz w:val="22"/>
        </w:rPr>
        <w:t xml:space="preserve"> Because paper copies can “walk”, please complete your assessment collection electronically.  You can find it on the </w:t>
      </w:r>
      <w:r w:rsidR="009A3594">
        <w:rPr>
          <w:sz w:val="22"/>
        </w:rPr>
        <w:t>J</w:t>
      </w:r>
      <w:r w:rsidR="00EC5798">
        <w:rPr>
          <w:sz w:val="22"/>
        </w:rPr>
        <w:t xml:space="preserve"> drive under Assessment - Folder </w:t>
      </w:r>
      <w:r w:rsidR="005A47FF">
        <w:rPr>
          <w:sz w:val="22"/>
        </w:rPr>
        <w:t>2012_2013</w:t>
      </w:r>
      <w:r w:rsidR="008A19C4">
        <w:rPr>
          <w:sz w:val="22"/>
        </w:rPr>
        <w:t xml:space="preserve">. </w:t>
      </w:r>
      <w:r w:rsidR="008D46BD" w:rsidRPr="00EF6217">
        <w:rPr>
          <w:bCs/>
          <w:sz w:val="22"/>
          <w:szCs w:val="22"/>
        </w:rPr>
        <w:t>Please use grade equivalents not raw scores</w:t>
      </w:r>
      <w:r w:rsidR="008D46BD" w:rsidRPr="00EF6217">
        <w:rPr>
          <w:sz w:val="22"/>
          <w:szCs w:val="22"/>
        </w:rPr>
        <w:t xml:space="preserve"> (if filling out standardized testing results). These records will be available for teachers to access at anytime.</w:t>
      </w:r>
      <w:r w:rsidR="008D46BD">
        <w:rPr>
          <w:sz w:val="22"/>
          <w:szCs w:val="22"/>
        </w:rPr>
        <w:t xml:space="preserve"> </w:t>
      </w:r>
      <w:r w:rsidR="008D46BD" w:rsidRPr="008D46BD">
        <w:rPr>
          <w:b/>
          <w:sz w:val="22"/>
          <w:szCs w:val="22"/>
        </w:rPr>
        <w:t>Due:</w:t>
      </w:r>
      <w:r w:rsidR="008D46BD" w:rsidRPr="008D46BD">
        <w:rPr>
          <w:b/>
          <w:sz w:val="22"/>
        </w:rPr>
        <w:t xml:space="preserve"> Friday, June </w:t>
      </w:r>
      <w:r w:rsidR="00AF7D81">
        <w:rPr>
          <w:b/>
          <w:sz w:val="22"/>
        </w:rPr>
        <w:t>2</w:t>
      </w:r>
      <w:r w:rsidR="005A47FF">
        <w:rPr>
          <w:b/>
          <w:sz w:val="22"/>
        </w:rPr>
        <w:t>1st</w:t>
      </w:r>
      <w:r w:rsidR="00AF7D81">
        <w:rPr>
          <w:b/>
          <w:sz w:val="22"/>
        </w:rPr>
        <w:t xml:space="preserve">. </w:t>
      </w:r>
      <w:r w:rsidR="008D46BD">
        <w:rPr>
          <w:sz w:val="22"/>
        </w:rPr>
        <w:t xml:space="preserve">  </w:t>
      </w:r>
    </w:p>
    <w:p w:rsidR="008D46BD" w:rsidRPr="008D46BD" w:rsidRDefault="008D46BD" w:rsidP="00866606">
      <w:pPr>
        <w:ind w:left="360"/>
        <w:rPr>
          <w:sz w:val="22"/>
          <w:szCs w:val="22"/>
        </w:rPr>
      </w:pPr>
    </w:p>
    <w:p w:rsidR="004F3CD1" w:rsidRPr="00EC5798" w:rsidRDefault="004F3CD1" w:rsidP="006B43D6">
      <w:pPr>
        <w:ind w:left="360"/>
      </w:pPr>
    </w:p>
    <w:p w:rsidR="00D05780" w:rsidRPr="005A47FF" w:rsidRDefault="00D05780" w:rsidP="00401DE8">
      <w:pPr>
        <w:numPr>
          <w:ilvl w:val="0"/>
          <w:numId w:val="4"/>
        </w:numPr>
        <w:rPr>
          <w:b/>
        </w:rPr>
      </w:pPr>
      <w:r>
        <w:rPr>
          <w:b/>
          <w:sz w:val="22"/>
        </w:rPr>
        <w:t>Student Records/</w:t>
      </w:r>
      <w:r w:rsidR="00880B68">
        <w:rPr>
          <w:b/>
          <w:sz w:val="22"/>
        </w:rPr>
        <w:t>Cumulative</w:t>
      </w:r>
      <w:r>
        <w:rPr>
          <w:b/>
          <w:sz w:val="22"/>
        </w:rPr>
        <w:t xml:space="preserve"> Records - </w:t>
      </w:r>
      <w:r>
        <w:rPr>
          <w:sz w:val="22"/>
        </w:rPr>
        <w:t xml:space="preserve">Every </w:t>
      </w:r>
      <w:r w:rsidRPr="005B4948">
        <w:rPr>
          <w:b/>
          <w:sz w:val="22"/>
        </w:rPr>
        <w:t>homeroom teacher is responsible</w:t>
      </w:r>
      <w:r w:rsidR="00D0253E">
        <w:rPr>
          <w:sz w:val="22"/>
        </w:rPr>
        <w:t xml:space="preserve"> (just as  report cards are each teacher’s responsibility so are these records as they are a legal document so please do not ask EA’s to do them) </w:t>
      </w:r>
      <w:r>
        <w:rPr>
          <w:sz w:val="22"/>
        </w:rPr>
        <w:t xml:space="preserve">for </w:t>
      </w:r>
      <w:r w:rsidRPr="005B4948">
        <w:rPr>
          <w:b/>
          <w:sz w:val="22"/>
        </w:rPr>
        <w:t>the completion</w:t>
      </w:r>
      <w:r w:rsidR="004F3CD1" w:rsidRPr="005B4948">
        <w:rPr>
          <w:b/>
          <w:sz w:val="22"/>
        </w:rPr>
        <w:t xml:space="preserve"> of the student records</w:t>
      </w:r>
      <w:r w:rsidR="004F3CD1">
        <w:rPr>
          <w:sz w:val="22"/>
        </w:rPr>
        <w:t xml:space="preserve"> for </w:t>
      </w:r>
      <w:r w:rsidR="005A47FF">
        <w:rPr>
          <w:sz w:val="22"/>
        </w:rPr>
        <w:t>2012_2013</w:t>
      </w:r>
      <w:r w:rsidR="00D0253E">
        <w:rPr>
          <w:sz w:val="22"/>
        </w:rPr>
        <w:t xml:space="preserve">.  </w:t>
      </w:r>
      <w:r>
        <w:rPr>
          <w:sz w:val="22"/>
        </w:rPr>
        <w:t>At year</w:t>
      </w:r>
      <w:r w:rsidR="005B4948">
        <w:rPr>
          <w:sz w:val="22"/>
        </w:rPr>
        <w:t xml:space="preserve"> </w:t>
      </w:r>
      <w:r>
        <w:rPr>
          <w:sz w:val="22"/>
        </w:rPr>
        <w:t xml:space="preserve">end a general check of </w:t>
      </w:r>
      <w:r>
        <w:rPr>
          <w:b/>
          <w:bCs/>
          <w:sz w:val="22"/>
        </w:rPr>
        <w:t xml:space="preserve">all </w:t>
      </w:r>
      <w:r>
        <w:rPr>
          <w:sz w:val="22"/>
        </w:rPr>
        <w:t>records is needed.  In reviewing, please do a check for:</w:t>
      </w:r>
      <w:r w:rsidR="005A47FF">
        <w:rPr>
          <w:sz w:val="22"/>
        </w:rPr>
        <w:t xml:space="preserve">  </w:t>
      </w:r>
      <w:r w:rsidR="005A47FF" w:rsidRPr="005A47FF">
        <w:rPr>
          <w:b/>
          <w:sz w:val="22"/>
        </w:rPr>
        <w:t xml:space="preserve">Please remember that cum records are not to leave the office area. </w:t>
      </w:r>
    </w:p>
    <w:p w:rsidR="004F3CD1" w:rsidRPr="00401DE8" w:rsidRDefault="004F3CD1" w:rsidP="004F3CD1"/>
    <w:p w:rsidR="00D05780" w:rsidRDefault="00D05780">
      <w:pPr>
        <w:numPr>
          <w:ilvl w:val="1"/>
          <w:numId w:val="3"/>
        </w:numPr>
        <w:rPr>
          <w:sz w:val="22"/>
        </w:rPr>
      </w:pPr>
      <w:r>
        <w:rPr>
          <w:b/>
          <w:sz w:val="22"/>
        </w:rPr>
        <w:t>Record of Schools Attended –</w:t>
      </w:r>
      <w:r>
        <w:rPr>
          <w:sz w:val="22"/>
        </w:rPr>
        <w:t>List School, grade and entrance date, AB Education Student ID #.</w:t>
      </w:r>
    </w:p>
    <w:p w:rsidR="00D05780" w:rsidRDefault="00D05780">
      <w:pPr>
        <w:numPr>
          <w:ilvl w:val="1"/>
          <w:numId w:val="3"/>
        </w:numPr>
        <w:rPr>
          <w:b/>
          <w:sz w:val="22"/>
        </w:rPr>
      </w:pPr>
      <w:r>
        <w:rPr>
          <w:b/>
          <w:sz w:val="22"/>
        </w:rPr>
        <w:t>Personal Information –</w:t>
      </w:r>
      <w:r>
        <w:rPr>
          <w:sz w:val="22"/>
        </w:rPr>
        <w:t xml:space="preserve"> Check the information for accuracy.  Please record parent names.</w:t>
      </w:r>
    </w:p>
    <w:p w:rsidR="00096696" w:rsidRPr="00096696" w:rsidRDefault="00D05780" w:rsidP="00096696">
      <w:pPr>
        <w:numPr>
          <w:ilvl w:val="1"/>
          <w:numId w:val="3"/>
        </w:numPr>
        <w:rPr>
          <w:b/>
          <w:sz w:val="22"/>
        </w:rPr>
      </w:pPr>
      <w:r>
        <w:rPr>
          <w:b/>
          <w:sz w:val="22"/>
        </w:rPr>
        <w:t xml:space="preserve">Academic Record – </w:t>
      </w:r>
      <w:r>
        <w:rPr>
          <w:sz w:val="22"/>
        </w:rPr>
        <w:t>Marks and attendance need to be writ</w:t>
      </w:r>
      <w:r w:rsidR="00096696">
        <w:rPr>
          <w:sz w:val="22"/>
        </w:rPr>
        <w:t>ten in for every subject (including FSL for Gr. 4 only).</w:t>
      </w:r>
      <w:r w:rsidR="00C85DA9">
        <w:rPr>
          <w:sz w:val="22"/>
        </w:rPr>
        <w:t xml:space="preserve"> </w:t>
      </w:r>
      <w:r w:rsidR="00096696">
        <w:rPr>
          <w:sz w:val="22"/>
        </w:rPr>
        <w:t xml:space="preserve">Please indicate whether or not an IPP is in place. </w:t>
      </w:r>
    </w:p>
    <w:p w:rsidR="00D05780" w:rsidRPr="002B159B" w:rsidRDefault="00096696" w:rsidP="00096696">
      <w:pPr>
        <w:numPr>
          <w:ilvl w:val="1"/>
          <w:numId w:val="3"/>
        </w:numPr>
        <w:rPr>
          <w:b/>
          <w:sz w:val="22"/>
        </w:rPr>
      </w:pPr>
      <w:r>
        <w:rPr>
          <w:b/>
          <w:sz w:val="22"/>
        </w:rPr>
        <w:t>Attendance</w:t>
      </w:r>
      <w:r w:rsidR="005A47FF">
        <w:rPr>
          <w:b/>
          <w:sz w:val="22"/>
        </w:rPr>
        <w:t xml:space="preserve"> reporting for cum record</w:t>
      </w:r>
      <w:r>
        <w:rPr>
          <w:b/>
          <w:sz w:val="22"/>
        </w:rPr>
        <w:t xml:space="preserve"> </w:t>
      </w:r>
      <w:r w:rsidR="00EC5798">
        <w:rPr>
          <w:b/>
          <w:sz w:val="22"/>
        </w:rPr>
        <w:t>–</w:t>
      </w:r>
      <w:r>
        <w:rPr>
          <w:sz w:val="22"/>
        </w:rPr>
        <w:t xml:space="preserve"> </w:t>
      </w:r>
      <w:r w:rsidR="005A47FF">
        <w:rPr>
          <w:sz w:val="22"/>
        </w:rPr>
        <w:t xml:space="preserve">On the report card – attendance will reflect what the  office has stated is term cut </w:t>
      </w:r>
      <w:r w:rsidR="000814F0">
        <w:rPr>
          <w:sz w:val="22"/>
        </w:rPr>
        <w:t xml:space="preserve">off, </w:t>
      </w:r>
      <w:r w:rsidR="000814F0" w:rsidRPr="000814F0">
        <w:rPr>
          <w:b/>
          <w:sz w:val="22"/>
        </w:rPr>
        <w:t>b</w:t>
      </w:r>
      <w:r w:rsidR="005A47FF" w:rsidRPr="000814F0">
        <w:rPr>
          <w:b/>
          <w:sz w:val="22"/>
        </w:rPr>
        <w:t>ut</w:t>
      </w:r>
      <w:r w:rsidR="005A47FF">
        <w:rPr>
          <w:sz w:val="22"/>
        </w:rPr>
        <w:t xml:space="preserve"> for the cum record file, attendance cannot be calculated until </w:t>
      </w:r>
      <w:r w:rsidR="005A47FF" w:rsidRPr="005A47FF">
        <w:rPr>
          <w:b/>
          <w:sz w:val="22"/>
        </w:rPr>
        <w:t>Thursday</w:t>
      </w:r>
      <w:r w:rsidR="005A47FF">
        <w:rPr>
          <w:b/>
          <w:sz w:val="22"/>
        </w:rPr>
        <w:t>, June 27</w:t>
      </w:r>
      <w:r w:rsidR="005A47FF" w:rsidRPr="005A47FF">
        <w:rPr>
          <w:b/>
          <w:sz w:val="22"/>
          <w:vertAlign w:val="superscript"/>
        </w:rPr>
        <w:t>th</w:t>
      </w:r>
      <w:r w:rsidR="005A47FF">
        <w:rPr>
          <w:sz w:val="22"/>
        </w:rPr>
        <w:t xml:space="preserve">. </w:t>
      </w:r>
      <w:r w:rsidR="00C85DA9">
        <w:rPr>
          <w:sz w:val="22"/>
        </w:rPr>
        <w:t xml:space="preserve"> </w:t>
      </w:r>
      <w:r w:rsidR="00D05780">
        <w:rPr>
          <w:sz w:val="22"/>
        </w:rPr>
        <w:t xml:space="preserve"> </w:t>
      </w:r>
      <w:r w:rsidR="005A47FF">
        <w:rPr>
          <w:sz w:val="22"/>
        </w:rPr>
        <w:t>You will not get a print off of attendance until the morning of  June 28</w:t>
      </w:r>
      <w:r w:rsidR="005A47FF" w:rsidRPr="005A47FF">
        <w:rPr>
          <w:sz w:val="22"/>
          <w:vertAlign w:val="superscript"/>
        </w:rPr>
        <w:t>th</w:t>
      </w:r>
      <w:r w:rsidR="005A47FF">
        <w:rPr>
          <w:sz w:val="22"/>
        </w:rPr>
        <w:t xml:space="preserve">.  </w:t>
      </w:r>
      <w:r w:rsidR="00C85DA9">
        <w:rPr>
          <w:sz w:val="22"/>
        </w:rPr>
        <w:t xml:space="preserve"> </w:t>
      </w:r>
      <w:r w:rsidR="00D05780">
        <w:rPr>
          <w:sz w:val="22"/>
        </w:rPr>
        <w:t xml:space="preserve">  Do not </w:t>
      </w:r>
      <w:r w:rsidR="000814F0">
        <w:rPr>
          <w:sz w:val="22"/>
        </w:rPr>
        <w:t>print</w:t>
      </w:r>
      <w:r w:rsidR="00D05780">
        <w:rPr>
          <w:sz w:val="22"/>
        </w:rPr>
        <w:t>, “See enclosed or attached report”-but still include a copy of June’s report card.</w:t>
      </w:r>
    </w:p>
    <w:p w:rsidR="002B159B" w:rsidRDefault="002B159B" w:rsidP="002B159B">
      <w:pPr>
        <w:ind w:left="1440"/>
        <w:rPr>
          <w:b/>
          <w:sz w:val="22"/>
        </w:rPr>
      </w:pPr>
    </w:p>
    <w:p w:rsidR="004F3CD1" w:rsidRDefault="00D05780" w:rsidP="00096696">
      <w:pPr>
        <w:numPr>
          <w:ilvl w:val="1"/>
          <w:numId w:val="3"/>
        </w:numPr>
        <w:rPr>
          <w:sz w:val="22"/>
        </w:rPr>
      </w:pPr>
      <w:r>
        <w:rPr>
          <w:b/>
          <w:sz w:val="22"/>
        </w:rPr>
        <w:t xml:space="preserve"> Test Record– </w:t>
      </w:r>
      <w:r>
        <w:rPr>
          <w:bCs/>
          <w:sz w:val="22"/>
        </w:rPr>
        <w:t>Please</w:t>
      </w:r>
      <w:r>
        <w:rPr>
          <w:sz w:val="22"/>
        </w:rPr>
        <w:t xml:space="preserve"> check the category </w:t>
      </w:r>
      <w:r w:rsidR="004F3CD1">
        <w:rPr>
          <w:sz w:val="22"/>
        </w:rPr>
        <w:t>:</w:t>
      </w:r>
    </w:p>
    <w:p w:rsidR="000A6CA4" w:rsidRDefault="00D05780" w:rsidP="004F3CD1">
      <w:pPr>
        <w:numPr>
          <w:ilvl w:val="2"/>
          <w:numId w:val="3"/>
        </w:numPr>
        <w:rPr>
          <w:sz w:val="22"/>
        </w:rPr>
      </w:pPr>
      <w:r w:rsidRPr="000A6CA4">
        <w:rPr>
          <w:b/>
          <w:bCs/>
          <w:sz w:val="22"/>
        </w:rPr>
        <w:t>Standardized</w:t>
      </w:r>
      <w:r w:rsidR="00604096" w:rsidRPr="000A6CA4">
        <w:rPr>
          <w:b/>
          <w:bCs/>
          <w:sz w:val="22"/>
        </w:rPr>
        <w:t>/Achievement</w:t>
      </w:r>
      <w:r w:rsidR="004F3CD1" w:rsidRPr="000A6CA4">
        <w:rPr>
          <w:sz w:val="22"/>
        </w:rPr>
        <w:t xml:space="preserve"> – CAT-4 - attach label of results,</w:t>
      </w:r>
      <w:r w:rsidRPr="000A6CA4">
        <w:rPr>
          <w:sz w:val="22"/>
        </w:rPr>
        <w:t xml:space="preserve"> </w:t>
      </w:r>
    </w:p>
    <w:p w:rsidR="004F3CD1" w:rsidRPr="000A6CA4" w:rsidRDefault="00D05780" w:rsidP="004F3CD1">
      <w:pPr>
        <w:numPr>
          <w:ilvl w:val="2"/>
          <w:numId w:val="3"/>
        </w:numPr>
        <w:rPr>
          <w:sz w:val="22"/>
        </w:rPr>
      </w:pPr>
      <w:r w:rsidRPr="000A6CA4">
        <w:rPr>
          <w:b/>
          <w:bCs/>
          <w:sz w:val="22"/>
        </w:rPr>
        <w:t xml:space="preserve">Diagnostic </w:t>
      </w:r>
      <w:r w:rsidRPr="000A6CA4">
        <w:rPr>
          <w:sz w:val="22"/>
        </w:rPr>
        <w:t xml:space="preserve">– </w:t>
      </w:r>
      <w:r w:rsidR="005A47FF">
        <w:rPr>
          <w:sz w:val="22"/>
        </w:rPr>
        <w:t xml:space="preserve">ie -  </w:t>
      </w:r>
      <w:r w:rsidRPr="000A6CA4">
        <w:rPr>
          <w:sz w:val="22"/>
        </w:rPr>
        <w:t xml:space="preserve">Barnell/Loft Spelling, </w:t>
      </w:r>
      <w:r w:rsidR="005B4948">
        <w:rPr>
          <w:sz w:val="22"/>
        </w:rPr>
        <w:t>(Most will be blank)</w:t>
      </w:r>
    </w:p>
    <w:p w:rsidR="004F3CD1" w:rsidRDefault="00D05780" w:rsidP="004F3CD1">
      <w:pPr>
        <w:numPr>
          <w:ilvl w:val="2"/>
          <w:numId w:val="3"/>
        </w:numPr>
        <w:rPr>
          <w:sz w:val="22"/>
        </w:rPr>
      </w:pPr>
      <w:r w:rsidRPr="000A6CA4">
        <w:rPr>
          <w:b/>
          <w:bCs/>
          <w:sz w:val="22"/>
        </w:rPr>
        <w:lastRenderedPageBreak/>
        <w:t>C</w:t>
      </w:r>
      <w:r w:rsidRPr="004F3CD1">
        <w:rPr>
          <w:b/>
          <w:bCs/>
          <w:sz w:val="22"/>
        </w:rPr>
        <w:t>ognitive</w:t>
      </w:r>
      <w:r w:rsidRPr="004F3CD1">
        <w:rPr>
          <w:sz w:val="22"/>
        </w:rPr>
        <w:t xml:space="preserve"> – </w:t>
      </w:r>
      <w:r w:rsidR="000A6CA4">
        <w:rPr>
          <w:sz w:val="22"/>
        </w:rPr>
        <w:t xml:space="preserve">WISC-IV, WIAT-II, </w:t>
      </w:r>
      <w:r w:rsidRPr="004F3CD1">
        <w:rPr>
          <w:sz w:val="22"/>
        </w:rPr>
        <w:t xml:space="preserve">C-CAT, Canada QUIET/ KEY MATH, ECSS Individual Assessments and/or Alberta Learning </w:t>
      </w:r>
      <w:r w:rsidR="00D201C0" w:rsidRPr="004F3CD1">
        <w:rPr>
          <w:sz w:val="22"/>
        </w:rPr>
        <w:t>Achievement -</w:t>
      </w:r>
      <w:r w:rsidRPr="004F3CD1">
        <w:rPr>
          <w:sz w:val="22"/>
        </w:rPr>
        <w:t xml:space="preserve"> PATs) and indicate the date and grade in which they took place. Insert front page/ test sheet in cum.</w:t>
      </w:r>
    </w:p>
    <w:p w:rsidR="00D201C0" w:rsidRDefault="00D201C0" w:rsidP="00D201C0">
      <w:pPr>
        <w:ind w:left="2700"/>
        <w:rPr>
          <w:sz w:val="22"/>
        </w:rPr>
      </w:pPr>
    </w:p>
    <w:p w:rsidR="004F3CD1" w:rsidRPr="004F3CD1" w:rsidRDefault="004F3CD1" w:rsidP="004F3CD1">
      <w:pPr>
        <w:ind w:left="2700"/>
        <w:rPr>
          <w:sz w:val="22"/>
        </w:rPr>
      </w:pPr>
    </w:p>
    <w:p w:rsidR="00D05780" w:rsidRDefault="00D05780">
      <w:pPr>
        <w:numPr>
          <w:ilvl w:val="1"/>
          <w:numId w:val="3"/>
        </w:numPr>
        <w:rPr>
          <w:sz w:val="22"/>
        </w:rPr>
      </w:pPr>
      <w:r>
        <w:rPr>
          <w:b/>
          <w:sz w:val="22"/>
        </w:rPr>
        <w:t xml:space="preserve">Sorting/ Classifying – </w:t>
      </w:r>
      <w:r w:rsidR="00DE3A08" w:rsidRPr="00DE3A08">
        <w:rPr>
          <w:sz w:val="22"/>
        </w:rPr>
        <w:t>Donnalea has the grade cover slip</w:t>
      </w:r>
      <w:r w:rsidR="00DE3A08">
        <w:rPr>
          <w:sz w:val="22"/>
        </w:rPr>
        <w:t xml:space="preserve"> to go on each report card. </w:t>
      </w:r>
      <w:r w:rsidR="00DE3A08">
        <w:rPr>
          <w:b/>
          <w:sz w:val="22"/>
        </w:rPr>
        <w:t xml:space="preserve"> </w:t>
      </w:r>
      <w:r>
        <w:rPr>
          <w:sz w:val="22"/>
        </w:rPr>
        <w:t>In looking through the student records it would be really helpful if you would continue to sort all the reading tests, report cards, IPPs and anecdotal records. Please put them together chronologically.  This will help to make the information more accessible.</w:t>
      </w:r>
    </w:p>
    <w:p w:rsidR="00D05780" w:rsidRPr="00ED0D3F" w:rsidRDefault="00D05780" w:rsidP="00EF6217">
      <w:pPr>
        <w:numPr>
          <w:ilvl w:val="1"/>
          <w:numId w:val="3"/>
        </w:numPr>
        <w:rPr>
          <w:sz w:val="22"/>
        </w:rPr>
      </w:pPr>
      <w:r>
        <w:rPr>
          <w:sz w:val="22"/>
        </w:rPr>
        <w:t xml:space="preserve">These are </w:t>
      </w:r>
      <w:r w:rsidR="00880B68">
        <w:rPr>
          <w:sz w:val="22"/>
        </w:rPr>
        <w:t xml:space="preserve">to be completed by </w:t>
      </w:r>
      <w:r w:rsidR="00880B68" w:rsidRPr="006B43D6">
        <w:rPr>
          <w:b/>
          <w:sz w:val="22"/>
        </w:rPr>
        <w:t xml:space="preserve">June </w:t>
      </w:r>
      <w:r w:rsidR="005A47FF">
        <w:rPr>
          <w:b/>
          <w:sz w:val="22"/>
        </w:rPr>
        <w:t>28</w:t>
      </w:r>
      <w:r w:rsidR="005A47FF" w:rsidRPr="005A47FF">
        <w:rPr>
          <w:b/>
          <w:sz w:val="22"/>
          <w:vertAlign w:val="superscript"/>
        </w:rPr>
        <w:t>th</w:t>
      </w:r>
      <w:r w:rsidR="005A47FF">
        <w:rPr>
          <w:b/>
          <w:sz w:val="22"/>
        </w:rPr>
        <w:t>, 2013.</w:t>
      </w:r>
    </w:p>
    <w:p w:rsidR="00ED0D3F" w:rsidRPr="00866606" w:rsidRDefault="00ED0D3F" w:rsidP="00ED0D3F">
      <w:pPr>
        <w:ind w:left="1080"/>
        <w:rPr>
          <w:sz w:val="22"/>
        </w:rPr>
      </w:pPr>
    </w:p>
    <w:p w:rsidR="00695D8B" w:rsidRPr="00695D8B" w:rsidRDefault="00ED0D3F" w:rsidP="00866606">
      <w:pPr>
        <w:numPr>
          <w:ilvl w:val="0"/>
          <w:numId w:val="4"/>
        </w:numPr>
        <w:rPr>
          <w:b/>
          <w:sz w:val="22"/>
        </w:rPr>
      </w:pPr>
      <w:r>
        <w:rPr>
          <w:b/>
          <w:sz w:val="22"/>
        </w:rPr>
        <w:t xml:space="preserve">Promotion </w:t>
      </w:r>
      <w:r w:rsidR="00866606">
        <w:rPr>
          <w:b/>
          <w:sz w:val="22"/>
        </w:rPr>
        <w:t>Certificate</w:t>
      </w:r>
      <w:r>
        <w:rPr>
          <w:b/>
          <w:sz w:val="22"/>
        </w:rPr>
        <w:t>s</w:t>
      </w:r>
      <w:r w:rsidR="00866606">
        <w:rPr>
          <w:b/>
          <w:sz w:val="22"/>
        </w:rPr>
        <w:t xml:space="preserve"> </w:t>
      </w:r>
      <w:r w:rsidR="007E2A8B">
        <w:rPr>
          <w:sz w:val="22"/>
        </w:rPr>
        <w:t xml:space="preserve">- located on back of </w:t>
      </w:r>
      <w:r w:rsidR="004C3747">
        <w:rPr>
          <w:sz w:val="22"/>
        </w:rPr>
        <w:t>report card</w:t>
      </w:r>
      <w:r w:rsidR="00695D8B">
        <w:rPr>
          <w:sz w:val="22"/>
        </w:rPr>
        <w:t xml:space="preserve"> (or a photo-copy – available in the office).</w:t>
      </w:r>
    </w:p>
    <w:p w:rsidR="00695D8B" w:rsidRDefault="00ED0D3F" w:rsidP="00695D8B">
      <w:pPr>
        <w:ind w:left="720"/>
        <w:rPr>
          <w:sz w:val="22"/>
        </w:rPr>
      </w:pPr>
      <w:r w:rsidRPr="00695D8B">
        <w:rPr>
          <w:b/>
          <w:sz w:val="22"/>
        </w:rPr>
        <w:t>Please note</w:t>
      </w:r>
      <w:r w:rsidR="00695D8B">
        <w:rPr>
          <w:b/>
          <w:sz w:val="22"/>
        </w:rPr>
        <w:t xml:space="preserve">: </w:t>
      </w:r>
      <w:r>
        <w:rPr>
          <w:sz w:val="22"/>
        </w:rPr>
        <w:t xml:space="preserve"> that </w:t>
      </w:r>
      <w:r w:rsidR="00695D8B">
        <w:rPr>
          <w:sz w:val="22"/>
        </w:rPr>
        <w:t xml:space="preserve">if a student is continuing </w:t>
      </w:r>
      <w:r w:rsidR="004C3747">
        <w:rPr>
          <w:sz w:val="22"/>
        </w:rPr>
        <w:t>on an IPP this must be stated</w:t>
      </w:r>
      <w:r>
        <w:rPr>
          <w:sz w:val="22"/>
        </w:rPr>
        <w:t xml:space="preserve">. </w:t>
      </w:r>
    </w:p>
    <w:p w:rsidR="00866606" w:rsidRDefault="00ED0D3F" w:rsidP="00695D8B">
      <w:pPr>
        <w:ind w:left="720"/>
        <w:rPr>
          <w:b/>
          <w:sz w:val="22"/>
        </w:rPr>
      </w:pPr>
      <w:r w:rsidRPr="00ED0D3F">
        <w:rPr>
          <w:b/>
          <w:sz w:val="22"/>
        </w:rPr>
        <w:t>Due to Gail</w:t>
      </w:r>
      <w:r w:rsidR="00D201C0">
        <w:rPr>
          <w:b/>
          <w:sz w:val="22"/>
        </w:rPr>
        <w:t xml:space="preserve"> for signing</w:t>
      </w:r>
      <w:r w:rsidRPr="00ED0D3F">
        <w:rPr>
          <w:b/>
          <w:sz w:val="22"/>
        </w:rPr>
        <w:t xml:space="preserve"> – June </w:t>
      </w:r>
      <w:r w:rsidR="00695D8B">
        <w:rPr>
          <w:b/>
          <w:sz w:val="22"/>
        </w:rPr>
        <w:t xml:space="preserve">14, 2013. </w:t>
      </w:r>
    </w:p>
    <w:p w:rsidR="00D201C0" w:rsidRDefault="00D201C0" w:rsidP="00695D8B">
      <w:pPr>
        <w:ind w:left="720"/>
        <w:rPr>
          <w:b/>
          <w:sz w:val="22"/>
        </w:rPr>
      </w:pPr>
    </w:p>
    <w:p w:rsidR="00D201C0" w:rsidRPr="00D201C0" w:rsidRDefault="00D201C0" w:rsidP="00D201C0">
      <w:pPr>
        <w:pStyle w:val="ListParagraph"/>
        <w:numPr>
          <w:ilvl w:val="0"/>
          <w:numId w:val="4"/>
        </w:numPr>
        <w:rPr>
          <w:b/>
          <w:sz w:val="22"/>
        </w:rPr>
      </w:pPr>
      <w:r>
        <w:rPr>
          <w:b/>
          <w:sz w:val="22"/>
        </w:rPr>
        <w:t>Retention Declaration Forms – A Parent signature is needed. Due June 14</w:t>
      </w:r>
      <w:r w:rsidRPr="00D201C0">
        <w:rPr>
          <w:b/>
          <w:sz w:val="22"/>
          <w:vertAlign w:val="superscript"/>
        </w:rPr>
        <w:t>th</w:t>
      </w:r>
      <w:r>
        <w:rPr>
          <w:b/>
          <w:sz w:val="22"/>
        </w:rPr>
        <w:t xml:space="preserve">, 2013  to Heather Orey. </w:t>
      </w:r>
      <w:bookmarkStart w:id="0" w:name="_GoBack"/>
      <w:bookmarkEnd w:id="0"/>
    </w:p>
    <w:p w:rsidR="0057761F" w:rsidRDefault="0057761F" w:rsidP="0057761F">
      <w:pPr>
        <w:rPr>
          <w:b/>
          <w:sz w:val="22"/>
        </w:rPr>
      </w:pPr>
    </w:p>
    <w:p w:rsidR="0057761F" w:rsidRDefault="0057761F" w:rsidP="0057761F">
      <w:pPr>
        <w:rPr>
          <w:b/>
          <w:sz w:val="22"/>
        </w:rPr>
      </w:pPr>
    </w:p>
    <w:p w:rsidR="0057761F" w:rsidRDefault="0057761F" w:rsidP="0057761F">
      <w:pPr>
        <w:rPr>
          <w:b/>
          <w:sz w:val="22"/>
        </w:rPr>
      </w:pPr>
    </w:p>
    <w:p w:rsidR="0057761F" w:rsidRDefault="0057761F" w:rsidP="0057761F">
      <w:pPr>
        <w:rPr>
          <w:b/>
          <w:sz w:val="22"/>
        </w:rPr>
      </w:pPr>
      <w:r>
        <w:rPr>
          <w:b/>
          <w:sz w:val="22"/>
        </w:rPr>
        <w:t>Please let me know if you have any questions.  Thanks.</w:t>
      </w:r>
    </w:p>
    <w:p w:rsidR="004E37C7" w:rsidRDefault="004E37C7" w:rsidP="0057761F">
      <w:pPr>
        <w:rPr>
          <w:b/>
          <w:sz w:val="22"/>
        </w:rPr>
      </w:pPr>
    </w:p>
    <w:p w:rsidR="004E37C7" w:rsidRDefault="004E37C7" w:rsidP="0057761F">
      <w:pPr>
        <w:rPr>
          <w:b/>
          <w:sz w:val="22"/>
        </w:rPr>
      </w:pPr>
      <w:r>
        <w:rPr>
          <w:b/>
          <w:sz w:val="22"/>
        </w:rPr>
        <w:t>Gail</w:t>
      </w:r>
    </w:p>
    <w:p w:rsidR="005D0F58" w:rsidRDefault="005D0F58" w:rsidP="005D0F58">
      <w:pPr>
        <w:ind w:left="360"/>
        <w:rPr>
          <w:b/>
          <w:sz w:val="22"/>
        </w:rPr>
      </w:pPr>
    </w:p>
    <w:p w:rsidR="00866606" w:rsidRPr="00ED0D3F" w:rsidRDefault="00866606" w:rsidP="00ED0D3F">
      <w:pPr>
        <w:ind w:left="360"/>
        <w:rPr>
          <w:b/>
          <w:sz w:val="22"/>
        </w:rPr>
      </w:pPr>
    </w:p>
    <w:p w:rsidR="00D05780" w:rsidRDefault="00D05780">
      <w:pPr>
        <w:rPr>
          <w:sz w:val="22"/>
        </w:rPr>
      </w:pPr>
    </w:p>
    <w:p w:rsidR="00D05780" w:rsidRDefault="00D05780">
      <w:pPr>
        <w:rPr>
          <w:sz w:val="22"/>
        </w:rPr>
      </w:pPr>
    </w:p>
    <w:p w:rsidR="00D05780" w:rsidRDefault="00D05780">
      <w:pPr>
        <w:rPr>
          <w:sz w:val="22"/>
        </w:rPr>
      </w:pPr>
    </w:p>
    <w:sectPr w:rsidR="00D05780" w:rsidSect="00EF6217">
      <w:headerReference w:type="default" r:id="rId8"/>
      <w:footerReference w:type="default" r:id="rId9"/>
      <w:pgSz w:w="12240" w:h="15840" w:code="1"/>
      <w:pgMar w:top="1440" w:right="1800" w:bottom="1440" w:left="1800" w:header="720" w:footer="720" w:gutter="0"/>
      <w:paperSrc w:first="15" w:other="1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8F1" w:rsidRDefault="002748F1">
      <w:r>
        <w:separator/>
      </w:r>
    </w:p>
  </w:endnote>
  <w:endnote w:type="continuationSeparator" w:id="0">
    <w:p w:rsidR="002748F1" w:rsidRDefault="002748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624" w:rsidRDefault="002748F1">
    <w:pPr>
      <w:pStyle w:val="Footer"/>
      <w:jc w:val="center"/>
    </w:pPr>
    <w:r>
      <w:fldChar w:fldCharType="begin"/>
    </w:r>
    <w:r>
      <w:instrText xml:space="preserve"> PAGE   \* MERGEFORMAT </w:instrText>
    </w:r>
    <w:r>
      <w:fldChar w:fldCharType="separate"/>
    </w:r>
    <w:r>
      <w:rPr>
        <w:noProof/>
      </w:rPr>
      <w:t>1</w:t>
    </w:r>
    <w:r>
      <w:rPr>
        <w:noProof/>
      </w:rPr>
      <w:fldChar w:fldCharType="end"/>
    </w:r>
  </w:p>
  <w:p w:rsidR="001E4624" w:rsidRDefault="001E4624">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8F1" w:rsidRDefault="002748F1">
      <w:r>
        <w:separator/>
      </w:r>
    </w:p>
  </w:footnote>
  <w:footnote w:type="continuationSeparator" w:id="0">
    <w:p w:rsidR="002748F1" w:rsidRDefault="002748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624" w:rsidRDefault="001E4624">
    <w:pPr>
      <w:pStyle w:val="Header"/>
    </w:pPr>
    <w:r>
      <w:rPr>
        <w:noProof/>
        <w:lang w:val="en-CA" w:eastAsia="en-CA"/>
      </w:rPr>
      <w:drawing>
        <wp:anchor distT="0" distB="0" distL="114300" distR="114300" simplePos="0" relativeHeight="251657728" behindDoc="1" locked="0" layoutInCell="1" allowOverlap="1">
          <wp:simplePos x="0" y="0"/>
          <wp:positionH relativeFrom="column">
            <wp:posOffset>-44450</wp:posOffset>
          </wp:positionH>
          <wp:positionV relativeFrom="paragraph">
            <wp:posOffset>-209550</wp:posOffset>
          </wp:positionV>
          <wp:extent cx="1044575" cy="979170"/>
          <wp:effectExtent l="19050" t="0" r="3175" b="0"/>
          <wp:wrapTight wrapText="bothSides">
            <wp:wrapPolygon edited="0">
              <wp:start x="-394" y="0"/>
              <wp:lineTo x="-394" y="20591"/>
              <wp:lineTo x="21666" y="20591"/>
              <wp:lineTo x="21666" y="0"/>
              <wp:lineTo x="-394"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044575" cy="97917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A1BCE"/>
    <w:multiLevelType w:val="singleLevel"/>
    <w:tmpl w:val="A5B477F0"/>
    <w:lvl w:ilvl="0">
      <w:start w:val="1"/>
      <w:numFmt w:val="bullet"/>
      <w:lvlText w:val="-"/>
      <w:lvlJc w:val="left"/>
      <w:pPr>
        <w:tabs>
          <w:tab w:val="num" w:pos="3165"/>
        </w:tabs>
        <w:ind w:left="3165" w:hanging="360"/>
      </w:pPr>
      <w:rPr>
        <w:rFonts w:hint="default"/>
        <w:b/>
      </w:rPr>
    </w:lvl>
  </w:abstractNum>
  <w:abstractNum w:abstractNumId="1">
    <w:nsid w:val="31D326D1"/>
    <w:multiLevelType w:val="hybridMultilevel"/>
    <w:tmpl w:val="1B6671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5326DB9"/>
    <w:multiLevelType w:val="singleLevel"/>
    <w:tmpl w:val="65A4C66E"/>
    <w:lvl w:ilvl="0">
      <w:start w:val="1"/>
      <w:numFmt w:val="decimal"/>
      <w:lvlText w:val="%1."/>
      <w:lvlJc w:val="left"/>
      <w:pPr>
        <w:tabs>
          <w:tab w:val="num" w:pos="360"/>
        </w:tabs>
        <w:ind w:left="360" w:hanging="360"/>
      </w:pPr>
      <w:rPr>
        <w:rFonts w:hint="default"/>
        <w:b/>
        <w:u w:val="single"/>
      </w:rPr>
    </w:lvl>
  </w:abstractNum>
  <w:abstractNum w:abstractNumId="3">
    <w:nsid w:val="676C7973"/>
    <w:multiLevelType w:val="hybridMultilevel"/>
    <w:tmpl w:val="8146D2EC"/>
    <w:lvl w:ilvl="0" w:tplc="0409000F">
      <w:start w:val="1"/>
      <w:numFmt w:val="decimal"/>
      <w:lvlText w:val="%1."/>
      <w:lvlJc w:val="left"/>
      <w:pPr>
        <w:tabs>
          <w:tab w:val="num" w:pos="720"/>
        </w:tabs>
        <w:ind w:left="720" w:hanging="360"/>
      </w:pPr>
      <w:rPr>
        <w:rFonts w:hint="default"/>
        <w:sz w:val="20"/>
      </w:rPr>
    </w:lvl>
    <w:lvl w:ilvl="1" w:tplc="8F88FA74">
      <w:start w:val="1"/>
      <w:numFmt w:val="lowerLetter"/>
      <w:lvlText w:val="%2)"/>
      <w:lvlJc w:val="left"/>
      <w:pPr>
        <w:tabs>
          <w:tab w:val="num" w:pos="1440"/>
        </w:tabs>
        <w:ind w:left="1440" w:hanging="360"/>
      </w:pPr>
      <w:rPr>
        <w:rFonts w:hint="default"/>
        <w:b/>
      </w:rPr>
    </w:lvl>
    <w:lvl w:ilvl="2" w:tplc="2D92C186">
      <w:start w:val="1"/>
      <w:numFmt w:val="lowerRoman"/>
      <w:lvlText w:val="%3."/>
      <w:lvlJc w:val="left"/>
      <w:pPr>
        <w:ind w:left="2700" w:hanging="720"/>
      </w:pPr>
      <w:rPr>
        <w:rFonts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B68"/>
    <w:rsid w:val="000027D1"/>
    <w:rsid w:val="00061312"/>
    <w:rsid w:val="000814F0"/>
    <w:rsid w:val="00096696"/>
    <w:rsid w:val="000A4D8C"/>
    <w:rsid w:val="000A6CA4"/>
    <w:rsid w:val="00175FEA"/>
    <w:rsid w:val="001C1D2F"/>
    <w:rsid w:val="001D28C9"/>
    <w:rsid w:val="001E4624"/>
    <w:rsid w:val="001F4EDB"/>
    <w:rsid w:val="0020169B"/>
    <w:rsid w:val="00214C56"/>
    <w:rsid w:val="002748F1"/>
    <w:rsid w:val="00275A72"/>
    <w:rsid w:val="002B159B"/>
    <w:rsid w:val="002B6B5F"/>
    <w:rsid w:val="00401DE8"/>
    <w:rsid w:val="00403ADF"/>
    <w:rsid w:val="004435F9"/>
    <w:rsid w:val="00494EE4"/>
    <w:rsid w:val="004A5945"/>
    <w:rsid w:val="004C3747"/>
    <w:rsid w:val="004E37C7"/>
    <w:rsid w:val="004F3CD1"/>
    <w:rsid w:val="00540B7C"/>
    <w:rsid w:val="0056689B"/>
    <w:rsid w:val="005760DE"/>
    <w:rsid w:val="0057761F"/>
    <w:rsid w:val="005A0A0D"/>
    <w:rsid w:val="005A47FF"/>
    <w:rsid w:val="005A5615"/>
    <w:rsid w:val="005B4948"/>
    <w:rsid w:val="005D0F58"/>
    <w:rsid w:val="00604096"/>
    <w:rsid w:val="006405F0"/>
    <w:rsid w:val="00672297"/>
    <w:rsid w:val="00695D8B"/>
    <w:rsid w:val="006B43D6"/>
    <w:rsid w:val="007A0BE3"/>
    <w:rsid w:val="007C3D53"/>
    <w:rsid w:val="007E26C3"/>
    <w:rsid w:val="007E2A8B"/>
    <w:rsid w:val="00866606"/>
    <w:rsid w:val="00880B68"/>
    <w:rsid w:val="008A19C4"/>
    <w:rsid w:val="008C61C7"/>
    <w:rsid w:val="008D46BD"/>
    <w:rsid w:val="008F7D65"/>
    <w:rsid w:val="00995E68"/>
    <w:rsid w:val="009A3594"/>
    <w:rsid w:val="009A5776"/>
    <w:rsid w:val="009B3CEC"/>
    <w:rsid w:val="009D76BA"/>
    <w:rsid w:val="00AA7CFD"/>
    <w:rsid w:val="00AB6170"/>
    <w:rsid w:val="00AF7D81"/>
    <w:rsid w:val="00B215D5"/>
    <w:rsid w:val="00BB2C7B"/>
    <w:rsid w:val="00BD69FA"/>
    <w:rsid w:val="00BE3962"/>
    <w:rsid w:val="00C85DA9"/>
    <w:rsid w:val="00CA5683"/>
    <w:rsid w:val="00CD07B6"/>
    <w:rsid w:val="00D0253E"/>
    <w:rsid w:val="00D05780"/>
    <w:rsid w:val="00D201C0"/>
    <w:rsid w:val="00D34207"/>
    <w:rsid w:val="00DE35E8"/>
    <w:rsid w:val="00DE3A08"/>
    <w:rsid w:val="00DF6FC2"/>
    <w:rsid w:val="00E37FC1"/>
    <w:rsid w:val="00EC5798"/>
    <w:rsid w:val="00EC6C70"/>
    <w:rsid w:val="00ED0D3F"/>
    <w:rsid w:val="00EF6217"/>
    <w:rsid w:val="00F03300"/>
    <w:rsid w:val="00F924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69FA"/>
    <w:rPr>
      <w:sz w:val="24"/>
      <w:szCs w:val="24"/>
    </w:rPr>
  </w:style>
  <w:style w:type="paragraph" w:styleId="Heading1">
    <w:name w:val="heading 1"/>
    <w:basedOn w:val="Normal"/>
    <w:next w:val="Normal"/>
    <w:qFormat/>
    <w:rsid w:val="00BD69FA"/>
    <w:pPr>
      <w:keepNext/>
      <w:outlineLvl w:val="0"/>
    </w:pPr>
    <w:rPr>
      <w:b/>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D69FA"/>
    <w:pPr>
      <w:tabs>
        <w:tab w:val="center" w:pos="4320"/>
        <w:tab w:val="right" w:pos="8640"/>
      </w:tabs>
    </w:pPr>
    <w:rPr>
      <w:rFonts w:ascii="Times" w:hAnsi="Times"/>
      <w:szCs w:val="20"/>
    </w:rPr>
  </w:style>
  <w:style w:type="paragraph" w:styleId="Footer">
    <w:name w:val="footer"/>
    <w:basedOn w:val="Normal"/>
    <w:link w:val="FooterChar"/>
    <w:uiPriority w:val="99"/>
    <w:rsid w:val="00BD69FA"/>
    <w:pPr>
      <w:tabs>
        <w:tab w:val="center" w:pos="4320"/>
        <w:tab w:val="right" w:pos="8640"/>
      </w:tabs>
    </w:pPr>
    <w:rPr>
      <w:rFonts w:ascii="Times" w:hAnsi="Times"/>
      <w:szCs w:val="20"/>
    </w:rPr>
  </w:style>
  <w:style w:type="table" w:styleId="TableGrid">
    <w:name w:val="Table Grid"/>
    <w:basedOn w:val="TableNormal"/>
    <w:rsid w:val="004A59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F3CD1"/>
    <w:pPr>
      <w:ind w:left="720"/>
    </w:pPr>
  </w:style>
  <w:style w:type="character" w:customStyle="1" w:styleId="FooterChar">
    <w:name w:val="Footer Char"/>
    <w:basedOn w:val="DefaultParagraphFont"/>
    <w:link w:val="Footer"/>
    <w:uiPriority w:val="99"/>
    <w:rsid w:val="004F3CD1"/>
    <w:rPr>
      <w:rFonts w:ascii="Times" w:hAnsi="Times"/>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69FA"/>
    <w:rPr>
      <w:sz w:val="24"/>
      <w:szCs w:val="24"/>
    </w:rPr>
  </w:style>
  <w:style w:type="paragraph" w:styleId="Heading1">
    <w:name w:val="heading 1"/>
    <w:basedOn w:val="Normal"/>
    <w:next w:val="Normal"/>
    <w:qFormat/>
    <w:rsid w:val="00BD69FA"/>
    <w:pPr>
      <w:keepNext/>
      <w:outlineLvl w:val="0"/>
    </w:pPr>
    <w:rPr>
      <w:b/>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D69FA"/>
    <w:pPr>
      <w:tabs>
        <w:tab w:val="center" w:pos="4320"/>
        <w:tab w:val="right" w:pos="8640"/>
      </w:tabs>
    </w:pPr>
    <w:rPr>
      <w:rFonts w:ascii="Times" w:hAnsi="Times"/>
      <w:szCs w:val="20"/>
    </w:rPr>
  </w:style>
  <w:style w:type="paragraph" w:styleId="Footer">
    <w:name w:val="footer"/>
    <w:basedOn w:val="Normal"/>
    <w:link w:val="FooterChar"/>
    <w:uiPriority w:val="99"/>
    <w:rsid w:val="00BD69FA"/>
    <w:pPr>
      <w:tabs>
        <w:tab w:val="center" w:pos="4320"/>
        <w:tab w:val="right" w:pos="8640"/>
      </w:tabs>
    </w:pPr>
    <w:rPr>
      <w:rFonts w:ascii="Times" w:hAnsi="Times"/>
      <w:szCs w:val="20"/>
    </w:rPr>
  </w:style>
  <w:style w:type="table" w:styleId="TableGrid">
    <w:name w:val="Table Grid"/>
    <w:basedOn w:val="TableNormal"/>
    <w:rsid w:val="004A59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F3CD1"/>
    <w:pPr>
      <w:ind w:left="720"/>
    </w:pPr>
  </w:style>
  <w:style w:type="character" w:customStyle="1" w:styleId="FooterChar">
    <w:name w:val="Footer Char"/>
    <w:basedOn w:val="DefaultParagraphFont"/>
    <w:link w:val="Footer"/>
    <w:uiPriority w:val="99"/>
    <w:rsid w:val="004F3CD1"/>
    <w:rPr>
      <w:rFonts w:ascii="Times" w:hAnsi="Times"/>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2</Pages>
  <Words>527</Words>
  <Characters>3007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To: Homeroom Teachers</vt:lpstr>
    </vt:vector>
  </TitlesOfParts>
  <Company>Parkland School Division #70</Company>
  <LinksUpToDate>false</LinksUpToDate>
  <CharactersWithSpaces>3527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Homeroom Teachers</dc:title>
  <dc:creator>gferguson</dc:creator>
  <cp:lastModifiedBy>Gail Ferguson</cp:lastModifiedBy>
  <cp:revision>8</cp:revision>
  <cp:lastPrinted>2007-06-05T18:02:00Z</cp:lastPrinted>
  <dcterms:created xsi:type="dcterms:W3CDTF">2013-05-29T19:32:00Z</dcterms:created>
  <dcterms:modified xsi:type="dcterms:W3CDTF">2013-05-29T21:51:00Z</dcterms:modified>
</cp:coreProperties>
</file>